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160"/>
        <w:jc w:val="right"/>
        <w:rPr>
          <w:sz w:val="26"/>
          <w:szCs w:val="26"/>
        </w:rPr>
      </w:pPr>
      <w:r>
        <w:rPr>
          <w:rFonts w:ascii="Times New Roman" w:eastAsia="Times New Roman" w:hAnsi="Times New Roman" w:cs="Times New Roman"/>
          <w:b/>
          <w:bCs/>
          <w:sz w:val="26"/>
          <w:szCs w:val="26"/>
        </w:rPr>
        <w:t>Дело № 05-0089/1302/2026</w:t>
      </w:r>
    </w:p>
    <w:p>
      <w:pPr>
        <w:spacing w:before="0" w:after="0"/>
        <w:jc w:val="center"/>
        <w:rPr>
          <w:sz w:val="26"/>
          <w:szCs w:val="26"/>
        </w:rPr>
      </w:pPr>
      <w:r>
        <w:rPr>
          <w:rFonts w:ascii="Times New Roman" w:eastAsia="Times New Roman" w:hAnsi="Times New Roman" w:cs="Times New Roman"/>
          <w:b/>
          <w:bCs/>
          <w:sz w:val="26"/>
          <w:szCs w:val="26"/>
        </w:rPr>
        <w:t>Постановление</w:t>
      </w:r>
    </w:p>
    <w:p>
      <w:pPr>
        <w:spacing w:before="0" w:after="0"/>
        <w:jc w:val="center"/>
        <w:rPr>
          <w:sz w:val="26"/>
          <w:szCs w:val="26"/>
        </w:rPr>
      </w:pPr>
      <w:r>
        <w:rPr>
          <w:rFonts w:ascii="Times New Roman" w:eastAsia="Times New Roman" w:hAnsi="Times New Roman" w:cs="Times New Roman"/>
          <w:b/>
          <w:bCs/>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.01.2026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статьи 7.27 Кодекса Российской Федерации об административных правонарушениях, в отношении:</w:t>
      </w:r>
    </w:p>
    <w:p>
      <w:pPr>
        <w:spacing w:before="0" w:after="0"/>
        <w:ind w:firstLine="708"/>
        <w:jc w:val="both"/>
        <w:rPr>
          <w:sz w:val="26"/>
          <w:szCs w:val="26"/>
        </w:rPr>
      </w:pPr>
      <w:r>
        <w:rPr>
          <w:rFonts w:ascii="Times New Roman" w:eastAsia="Times New Roman" w:hAnsi="Times New Roman" w:cs="Times New Roman"/>
          <w:sz w:val="26"/>
          <w:szCs w:val="26"/>
        </w:rPr>
        <w:t>Белоусовой</w:t>
      </w:r>
      <w:r>
        <w:rPr>
          <w:rFonts w:ascii="Times New Roman" w:eastAsia="Times New Roman" w:hAnsi="Times New Roman" w:cs="Times New Roman"/>
          <w:sz w:val="26"/>
          <w:szCs w:val="26"/>
        </w:rPr>
        <w:t xml:space="preserve"> Юли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Вадимовн</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Pr>
          <w:rStyle w:val="cat-PassportDatagrp-34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9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5rplc-1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50rplc-20"/>
          <w:rFonts w:ascii="Times New Roman" w:eastAsia="Times New Roman" w:hAnsi="Times New Roman" w:cs="Times New Roman"/>
          <w:sz w:val="26"/>
          <w:szCs w:val="26"/>
        </w:rPr>
        <w:t>...</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left="5" w:right="29" w:firstLine="701"/>
        <w:jc w:val="both"/>
        <w:rPr>
          <w:sz w:val="26"/>
          <w:szCs w:val="26"/>
        </w:rPr>
      </w:pPr>
      <w:r>
        <w:rPr>
          <w:rFonts w:ascii="Times New Roman" w:eastAsia="Times New Roman" w:hAnsi="Times New Roman" w:cs="Times New Roman"/>
          <w:sz w:val="26"/>
          <w:szCs w:val="26"/>
        </w:rPr>
        <w:t>19.09.2025</w:t>
      </w:r>
      <w:r>
        <w:rPr>
          <w:rFonts w:ascii="Times New Roman" w:eastAsia="Times New Roman" w:hAnsi="Times New Roman" w:cs="Times New Roman"/>
          <w:sz w:val="26"/>
          <w:szCs w:val="26"/>
        </w:rPr>
        <w:t xml:space="preserve"> года в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39</w:t>
      </w:r>
      <w:r>
        <w:rPr>
          <w:rFonts w:ascii="Times New Roman" w:eastAsia="Times New Roman" w:hAnsi="Times New Roman" w:cs="Times New Roman"/>
          <w:sz w:val="26"/>
          <w:szCs w:val="26"/>
        </w:rPr>
        <w:t xml:space="preserve"> минут, </w:t>
      </w:r>
      <w:r>
        <w:rPr>
          <w:rFonts w:ascii="Times New Roman" w:eastAsia="Times New Roman" w:hAnsi="Times New Roman" w:cs="Times New Roman"/>
          <w:sz w:val="26"/>
          <w:szCs w:val="26"/>
        </w:rPr>
        <w:t>Белоусова Ю.В.</w:t>
      </w:r>
      <w:r>
        <w:rPr>
          <w:rFonts w:ascii="Times New Roman" w:eastAsia="Times New Roman" w:hAnsi="Times New Roman" w:cs="Times New Roman"/>
          <w:sz w:val="26"/>
          <w:szCs w:val="26"/>
        </w:rPr>
        <w:t xml:space="preserve"> находясь по адресу: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п. </w:t>
      </w:r>
      <w:r>
        <w:rPr>
          <w:rFonts w:ascii="Times New Roman" w:eastAsia="Times New Roman" w:hAnsi="Times New Roman" w:cs="Times New Roman"/>
          <w:sz w:val="26"/>
          <w:szCs w:val="26"/>
        </w:rPr>
        <w:t>Белый Яр ул. Толстого дом 7А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 магазина «Пятерочка», </w:t>
      </w:r>
      <w:r>
        <w:rPr>
          <w:rFonts w:ascii="Times New Roman" w:eastAsia="Times New Roman" w:hAnsi="Times New Roman" w:cs="Times New Roman"/>
          <w:sz w:val="26"/>
          <w:szCs w:val="26"/>
        </w:rPr>
        <w:t>путем свободного доступа, тайно</w:t>
      </w:r>
      <w:r>
        <w:rPr>
          <w:rFonts w:ascii="Times New Roman" w:eastAsia="Times New Roman" w:hAnsi="Times New Roman" w:cs="Times New Roman"/>
          <w:sz w:val="26"/>
          <w:szCs w:val="26"/>
        </w:rPr>
        <w:t>, совершила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мелкое хищение чужого имущества</w:t>
      </w:r>
      <w:r>
        <w:rPr>
          <w:rFonts w:ascii="Times New Roman" w:eastAsia="Times New Roman" w:hAnsi="Times New Roman" w:cs="Times New Roman"/>
          <w:sz w:val="26"/>
          <w:szCs w:val="26"/>
        </w:rPr>
        <w:t>, стоимостью более 1000 рублей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но не более двух тысяч пятисот рублей</w:t>
      </w:r>
      <w:r>
        <w:rPr>
          <w:rFonts w:ascii="Times New Roman" w:eastAsia="Times New Roman" w:hAnsi="Times New Roman" w:cs="Times New Roman"/>
          <w:sz w:val="26"/>
          <w:szCs w:val="26"/>
        </w:rPr>
        <w:t>, а именно</w:t>
      </w:r>
      <w:r>
        <w:rPr>
          <w:rFonts w:ascii="Times New Roman" w:eastAsia="Times New Roman" w:hAnsi="Times New Roman" w:cs="Times New Roman"/>
          <w:sz w:val="26"/>
          <w:szCs w:val="26"/>
        </w:rPr>
        <w:t>: три трубочки с вареной сгущенкой, два кофе объемом 85 гр. «</w:t>
      </w:r>
      <w:r>
        <w:rPr>
          <w:rFonts w:ascii="Times New Roman" w:eastAsia="Times New Roman" w:hAnsi="Times New Roman" w:cs="Times New Roman"/>
          <w:sz w:val="26"/>
          <w:szCs w:val="26"/>
        </w:rPr>
        <w:t>Nes</w:t>
      </w:r>
      <w:r>
        <w:rPr>
          <w:rFonts w:ascii="Times New Roman" w:eastAsia="Times New Roman" w:hAnsi="Times New Roman" w:cs="Times New Roman"/>
          <w:sz w:val="26"/>
          <w:szCs w:val="26"/>
        </w:rPr>
        <w:t>cafe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Gold</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Barista</w:t>
      </w:r>
      <w:r>
        <w:rPr>
          <w:rFonts w:ascii="Times New Roman" w:eastAsia="Times New Roman" w:hAnsi="Times New Roman" w:cs="Times New Roman"/>
          <w:sz w:val="26"/>
          <w:szCs w:val="26"/>
        </w:rPr>
        <w:t>, три кофе объемом 95 гр. «</w:t>
      </w:r>
      <w:r>
        <w:rPr>
          <w:rFonts w:ascii="Times New Roman" w:eastAsia="Times New Roman" w:hAnsi="Times New Roman" w:cs="Times New Roman"/>
          <w:sz w:val="26"/>
          <w:szCs w:val="26"/>
        </w:rPr>
        <w:t>Monarch</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общей </w:t>
      </w:r>
      <w:r>
        <w:rPr>
          <w:rFonts w:ascii="Times New Roman" w:eastAsia="Times New Roman" w:hAnsi="Times New Roman" w:cs="Times New Roman"/>
          <w:sz w:val="26"/>
          <w:szCs w:val="26"/>
        </w:rPr>
        <w:t xml:space="preserve">стоимостью </w:t>
      </w:r>
      <w:r>
        <w:rPr>
          <w:rFonts w:ascii="Times New Roman" w:eastAsia="Times New Roman" w:hAnsi="Times New Roman" w:cs="Times New Roman"/>
          <w:sz w:val="26"/>
          <w:szCs w:val="26"/>
        </w:rPr>
        <w:t>2089 рублей 92 коп.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путем кражи, при отсутствии признаков составов преступлений, предусмотренных ч.,2,3,4 158 УК РФ, ст. 158.1 УК РФ, ч.2,3,4 ст.159 УКРФ, 4.2,3,4 ст. 159.1 УК РФ, 4.2,3,4 ст. 159.2 УК РФ, 4.2,3,4 ст. 159.3 УК РФ, 4.2,3,4 ст. 159.5 УК РФ, 4.2,3,4 ст. 159.6 УК РФ и ч.2, 3 ст.160 УК РФ, тем самым причинил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незначительный материальный ущерб ООО «</w:t>
      </w:r>
      <w:r>
        <w:rPr>
          <w:rFonts w:ascii="Times New Roman" w:eastAsia="Times New Roman" w:hAnsi="Times New Roman" w:cs="Times New Roman"/>
          <w:sz w:val="26"/>
          <w:szCs w:val="26"/>
        </w:rPr>
        <w:t>Агроторг</w:t>
      </w:r>
      <w:r>
        <w:rPr>
          <w:rFonts w:ascii="Times New Roman" w:eastAsia="Times New Roman" w:hAnsi="Times New Roman" w:cs="Times New Roman"/>
          <w:sz w:val="26"/>
          <w:szCs w:val="26"/>
        </w:rPr>
        <w:t>» на общую сумму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2089 рублей 92 коп.</w:t>
      </w:r>
      <w:r>
        <w:rPr>
          <w:rFonts w:ascii="Times New Roman" w:eastAsia="Times New Roman" w:hAnsi="Times New Roman" w:cs="Times New Roman"/>
          <w:sz w:val="26"/>
          <w:szCs w:val="26"/>
        </w:rPr>
        <w:t xml:space="preserve">. </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Белоусовой</w:t>
      </w:r>
      <w:r>
        <w:rPr>
          <w:rFonts w:ascii="Times New Roman" w:eastAsia="Times New Roman" w:hAnsi="Times New Roman" w:cs="Times New Roman"/>
          <w:sz w:val="26"/>
          <w:szCs w:val="26"/>
        </w:rPr>
        <w:t xml:space="preserve"> Ю.В.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7.27 КоАП РФ. </w:t>
      </w:r>
    </w:p>
    <w:p>
      <w:pPr>
        <w:spacing w:before="0" w:after="0"/>
        <w:ind w:left="5" w:right="29" w:firstLine="701"/>
        <w:jc w:val="both"/>
        <w:rPr>
          <w:sz w:val="26"/>
          <w:szCs w:val="26"/>
        </w:rPr>
      </w:pPr>
      <w:r>
        <w:rPr>
          <w:rFonts w:ascii="Times New Roman" w:eastAsia="Times New Roman" w:hAnsi="Times New Roman" w:cs="Times New Roman"/>
          <w:sz w:val="26"/>
          <w:szCs w:val="26"/>
        </w:rPr>
        <w:t>Материалы дела об административном правонарушении переданы на рассмотрение по подсудности мировому судье судебного участка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w:t>
      </w:r>
    </w:p>
    <w:p>
      <w:pPr>
        <w:spacing w:before="0" w:after="0"/>
        <w:ind w:firstLine="708"/>
        <w:jc w:val="both"/>
        <w:rPr>
          <w:sz w:val="26"/>
          <w:szCs w:val="26"/>
        </w:rPr>
      </w:pPr>
      <w:r>
        <w:rPr>
          <w:rFonts w:ascii="Times New Roman" w:eastAsia="Times New Roman" w:hAnsi="Times New Roman" w:cs="Times New Roman"/>
          <w:sz w:val="26"/>
          <w:szCs w:val="26"/>
        </w:rPr>
        <w:t>Белоусова Ю.В.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w:t>
      </w:r>
      <w:r>
        <w:rPr>
          <w:rFonts w:ascii="Times New Roman" w:eastAsia="Times New Roman" w:hAnsi="Times New Roman" w:cs="Times New Roman"/>
          <w:sz w:val="26"/>
          <w:szCs w:val="26"/>
        </w:rPr>
        <w:t>ая</w:t>
      </w:r>
      <w:r>
        <w:rPr>
          <w:rFonts w:ascii="Times New Roman" w:eastAsia="Times New Roman" w:hAnsi="Times New Roman" w:cs="Times New Roman"/>
          <w:sz w:val="26"/>
          <w:szCs w:val="26"/>
        </w:rPr>
        <w:t xml:space="preserve"> о времени и месте рассмотрения дела, в судебное заседание не явил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 ходатайств об отложении дела не заявлял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явка не была признана судом обязательной.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p>
    <w:p>
      <w:pPr>
        <w:spacing w:before="0" w:after="0"/>
        <w:ind w:firstLine="708"/>
        <w:jc w:val="both"/>
        <w:rPr>
          <w:sz w:val="26"/>
          <w:szCs w:val="26"/>
        </w:rPr>
      </w:pPr>
      <w:r>
        <w:rPr>
          <w:rFonts w:ascii="Times New Roman" w:eastAsia="Times New Roman" w:hAnsi="Times New Roman" w:cs="Times New Roman"/>
          <w:sz w:val="26"/>
          <w:szCs w:val="26"/>
        </w:rPr>
        <w:t>При таких обстоятельствах, судья считает возможным рассмотреть дело 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Белоусовой Ю.В., по имеющимся в деле материалам.</w:t>
      </w:r>
    </w:p>
    <w:p>
      <w:pPr>
        <w:spacing w:before="0" w:after="0"/>
        <w:ind w:left="5" w:right="29" w:firstLine="701"/>
        <w:jc w:val="both"/>
        <w:rPr>
          <w:sz w:val="26"/>
          <w:szCs w:val="26"/>
        </w:rPr>
      </w:pPr>
      <w:r>
        <w:rPr>
          <w:rFonts w:ascii="Times New Roman" w:eastAsia="Times New Roman" w:hAnsi="Times New Roman" w:cs="Times New Roman"/>
          <w:sz w:val="26"/>
          <w:szCs w:val="26"/>
        </w:rPr>
        <w:t>В судебное заседание представитель потерпевшего не явился, о времени и месте рассмотрения дела извещен надлежащим образом.</w:t>
      </w:r>
    </w:p>
    <w:p>
      <w:pPr>
        <w:spacing w:before="0" w:after="0"/>
        <w:ind w:left="5" w:right="29" w:firstLine="701"/>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прихожу к следующему.</w:t>
      </w:r>
    </w:p>
    <w:p>
      <w:pPr>
        <w:spacing w:before="0" w:after="0"/>
        <w:ind w:left="5" w:right="29" w:firstLine="701"/>
        <w:jc w:val="both"/>
        <w:rPr>
          <w:sz w:val="26"/>
          <w:szCs w:val="26"/>
        </w:rPr>
      </w:pPr>
      <w:r>
        <w:rPr>
          <w:rFonts w:ascii="Times New Roman" w:eastAsia="Times New Roman" w:hAnsi="Times New Roman" w:cs="Times New Roman"/>
          <w:sz w:val="26"/>
          <w:szCs w:val="26"/>
        </w:rPr>
        <w:t>В силу ст. 24.1 КоАП РФ задачами производства по делам об административных правонарушениях являются всестороннее, полное, объективное выяснение обстоятельств каждого дела.</w:t>
      </w:r>
    </w:p>
    <w:p>
      <w:pPr>
        <w:spacing w:before="0" w:after="0"/>
        <w:ind w:left="5" w:right="29" w:firstLine="701"/>
        <w:jc w:val="both"/>
        <w:rPr>
          <w:sz w:val="26"/>
          <w:szCs w:val="26"/>
        </w:rPr>
      </w:pPr>
      <w:r>
        <w:rPr>
          <w:rFonts w:ascii="Times New Roman" w:eastAsia="Times New Roman" w:hAnsi="Times New Roman" w:cs="Times New Roman"/>
          <w:sz w:val="26"/>
          <w:szCs w:val="26"/>
        </w:rPr>
        <w:t>В соответствии со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обстоятельства смягчающие и отягчающие административную ответственность, характер и размер ущерба, обстоятельства исключающие производство по делу,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5" w:after="0"/>
        <w:ind w:left="5" w:right="29" w:firstLine="701"/>
        <w:jc w:val="both"/>
        <w:rPr>
          <w:sz w:val="26"/>
          <w:szCs w:val="26"/>
        </w:rPr>
      </w:pPr>
      <w:r>
        <w:rPr>
          <w:rFonts w:ascii="Times New Roman" w:eastAsia="Times New Roman" w:hAnsi="Times New Roman" w:cs="Times New Roman"/>
          <w:sz w:val="26"/>
          <w:szCs w:val="26"/>
        </w:rPr>
        <w:t>Частью 2 ст. 7.27 КоАП РФ предусмотрена административная ответственность за мелкое хищение чужого имущества, стоимость которого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14.15.3 настоящего Кодекса, -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pPr>
        <w:spacing w:before="0" w:after="0"/>
        <w:ind w:left="5" w:right="29" w:firstLine="701"/>
        <w:jc w:val="both"/>
        <w:rPr>
          <w:sz w:val="26"/>
          <w:szCs w:val="26"/>
        </w:rPr>
      </w:pPr>
      <w:r>
        <w:rPr>
          <w:rFonts w:ascii="Times New Roman" w:eastAsia="Times New Roman" w:hAnsi="Times New Roman" w:cs="Times New Roman"/>
          <w:sz w:val="26"/>
          <w:szCs w:val="26"/>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rPr>
          <w:sz w:val="26"/>
          <w:szCs w:val="26"/>
        </w:rPr>
      </w:pPr>
      <w:r>
        <w:rPr>
          <w:rFonts w:ascii="Times New Roman" w:eastAsia="Times New Roman" w:hAnsi="Times New Roman" w:cs="Times New Roman"/>
          <w:sz w:val="26"/>
          <w:szCs w:val="26"/>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rPr>
          <w:sz w:val="26"/>
          <w:szCs w:val="26"/>
        </w:rPr>
      </w:pPr>
      <w:r>
        <w:rPr>
          <w:rFonts w:ascii="Times New Roman" w:eastAsia="Times New Roman" w:hAnsi="Times New Roman" w:cs="Times New Roman"/>
          <w:sz w:val="26"/>
          <w:szCs w:val="26"/>
        </w:rPr>
        <w:t>Как следует из материалов дела,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19.09.2025 года в 16 часов 39 минут, Белоусова Ю.В. находясь по адресу: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п. Белый Яр ул. Толстого дом 7А, из магазина «Пятерочка», путем свободного доступа, тайно, совершила мелкое хищение чужого имущества, стоимостью более 1000 рублей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но не более двух </w:t>
      </w:r>
      <w:r>
        <w:rPr>
          <w:rFonts w:ascii="Times New Roman" w:eastAsia="Times New Roman" w:hAnsi="Times New Roman" w:cs="Times New Roman"/>
          <w:sz w:val="26"/>
          <w:szCs w:val="26"/>
        </w:rPr>
        <w:t>тысяч пятисот рублей, а именно</w:t>
      </w:r>
      <w:r>
        <w:rPr>
          <w:rFonts w:ascii="Times New Roman" w:eastAsia="Times New Roman" w:hAnsi="Times New Roman" w:cs="Times New Roman"/>
          <w:sz w:val="26"/>
          <w:szCs w:val="26"/>
        </w:rPr>
        <w:t>: три трубочки с вареной сгущенкой, два кофе объемом 85 гр. «</w:t>
      </w:r>
      <w:r>
        <w:rPr>
          <w:rFonts w:ascii="Times New Roman" w:eastAsia="Times New Roman" w:hAnsi="Times New Roman" w:cs="Times New Roman"/>
          <w:sz w:val="26"/>
          <w:szCs w:val="26"/>
        </w:rPr>
        <w:t>Nescafe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Gold</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Barista</w:t>
      </w:r>
      <w:r>
        <w:rPr>
          <w:rFonts w:ascii="Times New Roman" w:eastAsia="Times New Roman" w:hAnsi="Times New Roman" w:cs="Times New Roman"/>
          <w:sz w:val="26"/>
          <w:szCs w:val="26"/>
        </w:rPr>
        <w:t>, три кофе объемом 95 гр. «</w:t>
      </w:r>
      <w:r>
        <w:rPr>
          <w:rFonts w:ascii="Times New Roman" w:eastAsia="Times New Roman" w:hAnsi="Times New Roman" w:cs="Times New Roman"/>
          <w:sz w:val="26"/>
          <w:szCs w:val="26"/>
        </w:rPr>
        <w:t>Monarch</w:t>
      </w:r>
      <w:r>
        <w:rPr>
          <w:rFonts w:ascii="Times New Roman" w:eastAsia="Times New Roman" w:hAnsi="Times New Roman" w:cs="Times New Roman"/>
          <w:sz w:val="26"/>
          <w:szCs w:val="26"/>
        </w:rPr>
        <w:t>», общей стоимостью 2089 рублей 92 коп., путем кражи, при отсутствии признаков составов преступлений, предусмотренных ч.,2,3,4 158 УК РФ, ст. 158.1 УК РФ, ч.2,3,4 ст.159 УКРФ, 4.2,3,4 ст. 159.1 УК РФ, 4.2,3,4 ст. 159.2 УК РФ, 4.2,3,4 ст. 159.3 УК РФ, 4.2,3,4 ст. 159.5 УК РФ, 4.2,3,4 ст. 159.6 УК РФ и ч.2, 3 ст.160 УК РФ, тем самым причинил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незначительный материальный ущерб ООО «Агроторг» на общую сумму 2089 рублей 92 коп.. </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Указанные обстоятельства подтверждаются имеющимися в деле доказательствами: протоколом об административном правонарушении 86 № </w:t>
      </w:r>
      <w:r>
        <w:rPr>
          <w:rFonts w:ascii="Times New Roman" w:eastAsia="Times New Roman" w:hAnsi="Times New Roman" w:cs="Times New Roman"/>
          <w:sz w:val="26"/>
          <w:szCs w:val="26"/>
        </w:rPr>
        <w:t xml:space="preserve">499827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14.10.2025</w:t>
      </w:r>
      <w:r>
        <w:rPr>
          <w:rFonts w:ascii="Times New Roman" w:eastAsia="Times New Roman" w:hAnsi="Times New Roman" w:cs="Times New Roman"/>
          <w:sz w:val="26"/>
          <w:szCs w:val="26"/>
        </w:rPr>
        <w:t xml:space="preserve">, при составлении которого </w:t>
      </w:r>
      <w:r>
        <w:rPr>
          <w:rFonts w:ascii="Times New Roman" w:eastAsia="Times New Roman" w:hAnsi="Times New Roman" w:cs="Times New Roman"/>
          <w:sz w:val="26"/>
          <w:szCs w:val="26"/>
        </w:rPr>
        <w:t>Белоусовой Ю.В.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были разъяснены права, предусмотренные ст. 51 Конституции РФ, ст. 25.1 КоАП РФ, что подтверждается подписью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Белоусовой Ю.В.</w:t>
      </w:r>
      <w:r>
        <w:rPr>
          <w:rFonts w:ascii="Times New Roman" w:eastAsia="Times New Roman" w:hAnsi="Times New Roman" w:cs="Times New Roman"/>
          <w:sz w:val="26"/>
          <w:szCs w:val="26"/>
        </w:rPr>
        <w:t>; заявлением КУСП №</w:t>
      </w:r>
      <w:r>
        <w:rPr>
          <w:rFonts w:ascii="Times New Roman" w:eastAsia="Times New Roman" w:hAnsi="Times New Roman" w:cs="Times New Roman"/>
          <w:sz w:val="26"/>
          <w:szCs w:val="26"/>
        </w:rPr>
        <w:t>8204</w:t>
      </w:r>
      <w:r>
        <w:rPr>
          <w:rFonts w:ascii="Times New Roman" w:eastAsia="Times New Roman" w:hAnsi="Times New Roman" w:cs="Times New Roman"/>
          <w:sz w:val="26"/>
          <w:szCs w:val="26"/>
        </w:rPr>
        <w:t xml:space="preserve"> от 2</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объяснениями </w:t>
      </w:r>
      <w:r>
        <w:rPr>
          <w:rFonts w:ascii="Times New Roman" w:eastAsia="Times New Roman" w:hAnsi="Times New Roman" w:cs="Times New Roman"/>
          <w:sz w:val="26"/>
          <w:szCs w:val="26"/>
        </w:rPr>
        <w:t>Белоусовой Ю.В.</w:t>
      </w:r>
      <w:r>
        <w:rPr>
          <w:rFonts w:ascii="Times New Roman" w:eastAsia="Times New Roman" w:hAnsi="Times New Roman" w:cs="Times New Roman"/>
          <w:sz w:val="26"/>
          <w:szCs w:val="26"/>
        </w:rPr>
        <w:t xml:space="preserve">, рапортом от </w:t>
      </w:r>
      <w:r>
        <w:rPr>
          <w:rFonts w:ascii="Times New Roman" w:eastAsia="Times New Roman" w:hAnsi="Times New Roman" w:cs="Times New Roman"/>
          <w:sz w:val="26"/>
          <w:szCs w:val="26"/>
        </w:rPr>
        <w:t>23.09.2025</w:t>
      </w:r>
      <w:r>
        <w:rPr>
          <w:rFonts w:ascii="Times New Roman" w:eastAsia="Times New Roman" w:hAnsi="Times New Roman" w:cs="Times New Roman"/>
          <w:sz w:val="26"/>
          <w:szCs w:val="26"/>
        </w:rPr>
        <w:t xml:space="preserve">, справкой об ущербе, </w:t>
      </w:r>
      <w:r>
        <w:rPr>
          <w:rFonts w:ascii="Times New Roman" w:eastAsia="Times New Roman" w:hAnsi="Times New Roman" w:cs="Times New Roman"/>
          <w:sz w:val="26"/>
          <w:szCs w:val="26"/>
        </w:rPr>
        <w:t xml:space="preserve">ориентировкой от </w:t>
      </w:r>
      <w:r>
        <w:rPr>
          <w:rFonts w:ascii="Times New Roman" w:eastAsia="Times New Roman" w:hAnsi="Times New Roman" w:cs="Times New Roman"/>
          <w:sz w:val="26"/>
          <w:szCs w:val="26"/>
        </w:rPr>
        <w:t xml:space="preserve">23.09.2025, </w:t>
      </w:r>
      <w:r>
        <w:rPr>
          <w:rFonts w:ascii="Times New Roman" w:eastAsia="Times New Roman" w:hAnsi="Times New Roman" w:cs="Times New Roman"/>
          <w:sz w:val="26"/>
          <w:szCs w:val="26"/>
        </w:rPr>
        <w:t>объяснен</w:t>
      </w:r>
      <w:r>
        <w:rPr>
          <w:rFonts w:ascii="Times New Roman" w:eastAsia="Times New Roman" w:hAnsi="Times New Roman" w:cs="Times New Roman"/>
          <w:sz w:val="26"/>
          <w:szCs w:val="26"/>
        </w:rPr>
        <w:t xml:space="preserve">иями представителя потерпевшего, </w:t>
      </w:r>
      <w:r>
        <w:rPr>
          <w:rFonts w:ascii="Times New Roman" w:eastAsia="Times New Roman" w:hAnsi="Times New Roman" w:cs="Times New Roman"/>
          <w:sz w:val="26"/>
          <w:szCs w:val="26"/>
        </w:rPr>
        <w:t>сводкой на лицо из административной практики и другими материалами.</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В ходе производства по делу на основании совокупности собранных доказательств судом с достоверностью установлено, что </w:t>
      </w:r>
      <w:r>
        <w:rPr>
          <w:rFonts w:ascii="Times New Roman" w:eastAsia="Times New Roman" w:hAnsi="Times New Roman" w:cs="Times New Roman"/>
          <w:sz w:val="26"/>
          <w:szCs w:val="26"/>
        </w:rPr>
        <w:t>Белоусов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Ю.В.</w:t>
      </w:r>
      <w:r>
        <w:rPr>
          <w:rFonts w:ascii="Times New Roman" w:eastAsia="Times New Roman" w:hAnsi="Times New Roman" w:cs="Times New Roman"/>
          <w:sz w:val="26"/>
          <w:szCs w:val="26"/>
        </w:rPr>
        <w:t xml:space="preserve">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мелкое хищение чужого имущества при отсутствии признаков преступления. Эти действия образуют объективную сторону административного правонарушения, предусмотренного частью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статьи 7.27 КоАП РФ.</w:t>
      </w:r>
    </w:p>
    <w:p>
      <w:pPr>
        <w:spacing w:before="5" w:after="0"/>
        <w:ind w:left="5" w:right="29" w:firstLine="701"/>
        <w:jc w:val="both"/>
        <w:rPr>
          <w:sz w:val="26"/>
          <w:szCs w:val="26"/>
        </w:rPr>
      </w:pPr>
      <w:r>
        <w:rPr>
          <w:rFonts w:ascii="Times New Roman" w:eastAsia="Times New Roman" w:hAnsi="Times New Roman" w:cs="Times New Roman"/>
          <w:sz w:val="26"/>
          <w:szCs w:val="26"/>
        </w:rPr>
        <w:t xml:space="preserve">Деяние </w:t>
      </w:r>
      <w:r>
        <w:rPr>
          <w:rFonts w:ascii="Times New Roman" w:eastAsia="Times New Roman" w:hAnsi="Times New Roman" w:cs="Times New Roman"/>
          <w:sz w:val="26"/>
          <w:szCs w:val="26"/>
        </w:rPr>
        <w:t>Белоусовой Ю.В.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судья квалифицирует по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7.27 Кодекса Российской Федерации об административных правонарушениях – </w:t>
      </w:r>
      <w:r>
        <w:rPr>
          <w:rFonts w:ascii="Times New Roman" w:eastAsia="Times New Roman" w:hAnsi="Times New Roman" w:cs="Times New Roman"/>
          <w:sz w:val="26"/>
          <w:szCs w:val="26"/>
        </w:rPr>
        <w:t>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14.15.3 настоящего Кодекса.</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rPr>
          <w:sz w:val="26"/>
          <w:szCs w:val="26"/>
        </w:rPr>
      </w:pPr>
      <w:r>
        <w:rPr>
          <w:rFonts w:ascii="Times New Roman" w:eastAsia="Times New Roman" w:hAnsi="Times New Roman" w:cs="Times New Roman"/>
          <w:sz w:val="26"/>
          <w:szCs w:val="26"/>
        </w:rPr>
        <w:t>Обстоятельств, перечисленных в ст. 29.2 КоАП РФ, исключающих возможность рассмотрения дела, не имеется.</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 xml:space="preserve">Белоусовой Ю.В. </w:t>
      </w:r>
      <w:r>
        <w:rPr>
          <w:rFonts w:ascii="Times New Roman" w:eastAsia="Times New Roman" w:hAnsi="Times New Roman" w:cs="Times New Roman"/>
          <w:sz w:val="26"/>
          <w:szCs w:val="26"/>
        </w:rPr>
        <w:t>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sz w:val="26"/>
          <w:szCs w:val="26"/>
        </w:rPr>
        <w:t>Белоусовой Ю.В.</w:t>
      </w:r>
      <w:r>
        <w:rPr>
          <w:rFonts w:ascii="Times New Roman" w:eastAsia="Times New Roman" w:hAnsi="Times New Roman" w:cs="Times New Roman"/>
          <w:sz w:val="26"/>
          <w:szCs w:val="26"/>
        </w:rPr>
        <w:t>, суд не усматривает.</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административного наказания, судья учитывает: личность </w:t>
      </w:r>
      <w:r>
        <w:rPr>
          <w:rFonts w:ascii="Times New Roman" w:eastAsia="Times New Roman" w:hAnsi="Times New Roman" w:cs="Times New Roman"/>
          <w:sz w:val="26"/>
          <w:szCs w:val="26"/>
        </w:rPr>
        <w:t>Белоусовой Ю.В.</w:t>
      </w:r>
      <w:r>
        <w:rPr>
          <w:rFonts w:ascii="Times New Roman" w:eastAsia="Times New Roman" w:hAnsi="Times New Roman" w:cs="Times New Roman"/>
          <w:sz w:val="26"/>
          <w:szCs w:val="26"/>
        </w:rPr>
        <w:t>,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имущественное положение, обстоятельства совершения административного правонарушения, наличие смягчающих и отягчающих ответственность обстоятельств, характер совершённого административного правонарушения; и считает необходимым назначить 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административное наказание в виде административного </w:t>
      </w:r>
      <w:r>
        <w:rPr>
          <w:rFonts w:ascii="Times New Roman" w:eastAsia="Times New Roman" w:hAnsi="Times New Roman" w:cs="Times New Roman"/>
          <w:sz w:val="26"/>
          <w:szCs w:val="26"/>
        </w:rPr>
        <w:t xml:space="preserve">штрафа, </w:t>
      </w:r>
      <w:r>
        <w:rPr>
          <w:rFonts w:ascii="Times New Roman" w:eastAsia="Times New Roman" w:hAnsi="Times New Roman" w:cs="Times New Roman"/>
          <w:sz w:val="26"/>
          <w:szCs w:val="26"/>
        </w:rPr>
        <w:t>так как данный вид наказания сможет в полной мере достигнуть целей административного наказания.</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ст. ст. 29.9-29.11 Кодекса Российской Федерации об административных правонарушениях, мировой судья </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5" w:after="0"/>
        <w:ind w:left="5" w:right="29" w:firstLine="701"/>
        <w:jc w:val="both"/>
        <w:rPr>
          <w:sz w:val="26"/>
          <w:szCs w:val="26"/>
        </w:rPr>
      </w:pPr>
      <w:r>
        <w:rPr>
          <w:rFonts w:ascii="Times New Roman" w:eastAsia="Times New Roman" w:hAnsi="Times New Roman" w:cs="Times New Roman"/>
          <w:sz w:val="26"/>
          <w:szCs w:val="26"/>
        </w:rPr>
        <w:t>Белоусов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Юли</w:t>
      </w:r>
      <w:r>
        <w:rPr>
          <w:rFonts w:ascii="Times New Roman" w:eastAsia="Times New Roman" w:hAnsi="Times New Roman" w:cs="Times New Roman"/>
          <w:sz w:val="26"/>
          <w:szCs w:val="26"/>
        </w:rPr>
        <w:t xml:space="preserve">ю </w:t>
      </w:r>
      <w:r>
        <w:rPr>
          <w:rFonts w:ascii="Times New Roman" w:eastAsia="Times New Roman" w:hAnsi="Times New Roman" w:cs="Times New Roman"/>
          <w:sz w:val="26"/>
          <w:szCs w:val="26"/>
        </w:rPr>
        <w:t>Вадимовн</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виновной в совершении административного правонарушения, предусмотренного ч. 2 ст. 7.27 Кодекса Российской Федерации об административных правонарушениях, и назначить ей наказание в виде административного штрафа в размере 3</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(три тысячи) рублей 00 копеек. </w:t>
      </w:r>
    </w:p>
    <w:p>
      <w:pPr>
        <w:spacing w:before="5" w:after="0"/>
        <w:ind w:left="5" w:right="29" w:firstLine="701"/>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860101001; л/с 04872D08080, ОКТМО 71826000; Наименование Банка ОКЦ№8 УГУ Банка России\УФК по ХМАО-Югре г. Ханты-Мансийск, Получатель УФК по ХМАО-Югре (Департамент административного обеспечения Ханты-Мансийского автономного округа-Югры), </w:t>
      </w:r>
      <w:r>
        <w:rPr>
          <w:rFonts w:ascii="Times New Roman" w:eastAsia="Times New Roman" w:hAnsi="Times New Roman" w:cs="Times New Roman"/>
          <w:sz w:val="26"/>
          <w:szCs w:val="26"/>
        </w:rPr>
        <w:t>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0412365400135018662507102</w:t>
      </w:r>
      <w:r>
        <w:rPr>
          <w:rFonts w:ascii="Times New Roman" w:eastAsia="Times New Roman" w:hAnsi="Times New Roman" w:cs="Times New Roman"/>
          <w:sz w:val="26"/>
          <w:szCs w:val="26"/>
        </w:rPr>
        <w:t xml:space="preserve">. </w:t>
      </w:r>
    </w:p>
    <w:p>
      <w:pPr>
        <w:spacing w:before="5" w:after="0"/>
        <w:ind w:left="5" w:right="29" w:firstLine="701"/>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5" w:after="0"/>
        <w:ind w:left="5" w:right="29" w:firstLine="701"/>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rPr>
          <w:sz w:val="26"/>
          <w:szCs w:val="26"/>
        </w:rPr>
      </w:pP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rPr>
          <w:sz w:val="26"/>
          <w:szCs w:val="26"/>
        </w:rPr>
      </w:pPr>
    </w:p>
    <w:p>
      <w:pPr>
        <w:spacing w:before="0" w:after="160"/>
        <w:rPr>
          <w:sz w:val="26"/>
          <w:szCs w:val="26"/>
        </w:rPr>
      </w:pPr>
    </w:p>
    <w:p>
      <w:pPr>
        <w:spacing w:before="0" w:after="16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4rplc-7">
    <w:name w:val="cat-PassportData grp-34 rplc-7"/>
    <w:basedOn w:val="DefaultParagraphFont"/>
  </w:style>
  <w:style w:type="character" w:customStyle="1" w:styleId="cat-UserDefinedgrp-49rplc-8">
    <w:name w:val="cat-UserDefined grp-49 rplc-8"/>
    <w:basedOn w:val="DefaultParagraphFont"/>
  </w:style>
  <w:style w:type="character" w:customStyle="1" w:styleId="cat-PassportDatagrp-35rplc-15">
    <w:name w:val="cat-PassportData grp-35 rplc-15"/>
    <w:basedOn w:val="DefaultParagraphFont"/>
  </w:style>
  <w:style w:type="character" w:customStyle="1" w:styleId="cat-UserDefinedgrp-50rplc-20">
    <w:name w:val="cat-UserDefined grp-50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